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  <w:bookmarkStart w:id="0" w:name="_GoBack"/>
      <w:bookmarkEnd w:id="0"/>
      <w:r w:rsidRPr="00D84A50">
        <w:rPr>
          <w:rFonts w:ascii="TimesNewRomanPSMT" w:hAnsi="TimesNewRomanPSMT" w:cs="TimesNewRomanPSMT"/>
        </w:rPr>
        <w:t xml:space="preserve">Evidenčný list na </w:t>
      </w:r>
      <w:r w:rsidRPr="00D84A50">
        <w:t>prechodné uloženie zomrelého v chladiacom zariadení.</w:t>
      </w:r>
    </w:p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</w:p>
    <w:tbl>
      <w:tblPr>
        <w:tblpPr w:leftFromText="141" w:rightFromText="141" w:vertAnchor="text" w:horzAnchor="margin" w:tblpY="142"/>
        <w:tblW w:w="9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304"/>
      </w:tblGrid>
      <w:tr w:rsidR="00D84A50" w:rsidRPr="00D84A50" w:rsidTr="002B203B">
        <w:trPr>
          <w:trHeight w:val="328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Nájomca*/</w:t>
            </w:r>
            <w:r w:rsidRPr="00D84A50">
              <w:t>obstarávateľ pohrebu*</w:t>
            </w:r>
            <w:r w:rsidRPr="00D84A50">
              <w:rPr>
                <w:rFonts w:ascii="TimesNewRomanPSMT" w:hAnsi="TimesNewRomanPSMT" w:cs="TimesNewRomanPSMT"/>
              </w:rPr>
              <w:t xml:space="preserve">: </w:t>
            </w:r>
          </w:p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84A50" w:rsidRPr="00D84A50" w:rsidTr="002B203B">
        <w:trPr>
          <w:trHeight w:val="237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Bytom: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D84A50" w:rsidRPr="00D84A50" w:rsidTr="002B203B">
        <w:trPr>
          <w:trHeight w:val="255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Pohrebisko: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663C0" w:rsidRPr="00D84A50" w:rsidRDefault="000663C0" w:rsidP="002B203B">
            <w:pPr>
              <w:ind w:left="-8"/>
              <w:jc w:val="both"/>
              <w:rPr>
                <w:rFonts w:ascii="TimesNewRomanPSMT" w:hAnsi="TimesNewRomanPSMT" w:cs="TimesNewRomanPSMT"/>
              </w:rPr>
            </w:pPr>
            <w:r w:rsidRPr="00D84A50">
              <w:rPr>
                <w:rFonts w:ascii="TimesNewRomanPSMT" w:hAnsi="TimesNewRomanPSMT" w:cs="TimesNewRomanPSMT"/>
              </w:rPr>
              <w:t>Letanovce</w:t>
            </w:r>
          </w:p>
        </w:tc>
      </w:tr>
    </w:tbl>
    <w:p w:rsidR="000663C0" w:rsidRPr="00D84A50" w:rsidRDefault="000663C0" w:rsidP="000663C0">
      <w:pPr>
        <w:jc w:val="both"/>
        <w:rPr>
          <w:rFonts w:ascii="TimesNewRomanPSMT" w:hAnsi="TimesNewRomanPSMT" w:cs="TimesNewRomanPSMT"/>
        </w:rPr>
      </w:pP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Obec Letanovce</w:t>
      </w: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 xml:space="preserve"> Slovenského raja 55</w:t>
      </w:r>
    </w:p>
    <w:p w:rsidR="000663C0" w:rsidRPr="00D84A50" w:rsidRDefault="000663C0" w:rsidP="000663C0">
      <w:pPr>
        <w:jc w:val="right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053 13 Letanovce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Meno a priezvisko nebohého: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Dátum narodenia: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Dátum úmrtia: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Dátum konania pohrebu: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Záznam o nebezpečnej chorobe: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 xml:space="preserve">Uložený do chladiaceho zariadenia: 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 xml:space="preserve"> od.......................(dátum).....................(čas), do .............................(dátum).........................(čas)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>V.................................., dňa...........................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 xml:space="preserve">                                                                                           …............................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  <w:r w:rsidRPr="00D84A50">
        <w:rPr>
          <w:rFonts w:ascii="TimesNewRomanPS-BoldMT" w:hAnsi="TimesNewRomanPS-BoldMT" w:cs="TimesNewRomanPS-BoldMT"/>
        </w:rPr>
        <w:t xml:space="preserve">                                                                         podpis nájomcu*/ </w:t>
      </w:r>
      <w:r w:rsidRPr="00D84A50">
        <w:t>obstarávateľa pohrebu*</w:t>
      </w: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both"/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rPr>
          <w:rFonts w:ascii="TimesNewRomanPS-BoldMT" w:hAnsi="TimesNewRomanPS-BoldMT" w:cs="TimesNewRomanPS-BoldMT"/>
        </w:rPr>
      </w:pPr>
    </w:p>
    <w:p w:rsidR="000663C0" w:rsidRPr="00D84A50" w:rsidRDefault="000663C0" w:rsidP="000663C0">
      <w:pPr>
        <w:jc w:val="both"/>
      </w:pPr>
      <w:r w:rsidRPr="00D84A50">
        <w:rPr>
          <w:rFonts w:ascii="TimesNewRomanPSMT" w:hAnsi="TimesNewRomanPSMT" w:cs="TimesNewRomanPSMT"/>
        </w:rPr>
        <w:t>* nesprávne prečiarknuť</w:t>
      </w:r>
    </w:p>
    <w:p w:rsidR="000A08CE" w:rsidRDefault="000A08CE"/>
    <w:sectPr w:rsidR="000A08CE" w:rsidSect="000663C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F31"/>
    <w:multiLevelType w:val="multilevel"/>
    <w:tmpl w:val="5C7213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845"/>
    <w:multiLevelType w:val="multilevel"/>
    <w:tmpl w:val="C60E9240"/>
    <w:lvl w:ilvl="0">
      <w:start w:val="1"/>
      <w:numFmt w:val="bullet"/>
      <w:lvlText w:val=""/>
      <w:lvlJc w:val="left"/>
      <w:pPr>
        <w:ind w:left="9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97DCF"/>
    <w:multiLevelType w:val="multilevel"/>
    <w:tmpl w:val="7A3CBB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84D"/>
    <w:multiLevelType w:val="multilevel"/>
    <w:tmpl w:val="06FC50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97C5D"/>
    <w:multiLevelType w:val="multilevel"/>
    <w:tmpl w:val="8FBEFF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3C20ED"/>
    <w:multiLevelType w:val="multilevel"/>
    <w:tmpl w:val="F984E3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6"/>
    <w:rsid w:val="000663C0"/>
    <w:rsid w:val="000A08CE"/>
    <w:rsid w:val="001C2C56"/>
    <w:rsid w:val="00251CB9"/>
    <w:rsid w:val="005F57E9"/>
    <w:rsid w:val="00670CE8"/>
    <w:rsid w:val="006D2072"/>
    <w:rsid w:val="00C67BD6"/>
    <w:rsid w:val="00D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7F42-2F89-47B3-AF44-42696E7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63C0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3C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Obsahrmca">
    <w:name w:val="Obsah rámca"/>
    <w:basedOn w:val="Normlny"/>
    <w:qFormat/>
    <w:rsid w:val="000663C0"/>
    <w:pPr>
      <w:widowControl/>
      <w:suppressAutoHyphens w:val="0"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C56"/>
    <w:rPr>
      <w:rFonts w:ascii="Segoe UI" w:eastAsia="Andale Sans UI" w:hAnsi="Segoe UI" w:cs="Segoe UI"/>
      <w:kern w:val="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Martin Šefčík</cp:lastModifiedBy>
  <cp:revision>2</cp:revision>
  <cp:lastPrinted>2022-03-15T09:41:00Z</cp:lastPrinted>
  <dcterms:created xsi:type="dcterms:W3CDTF">2022-06-16T20:24:00Z</dcterms:created>
  <dcterms:modified xsi:type="dcterms:W3CDTF">2022-06-16T20:24:00Z</dcterms:modified>
</cp:coreProperties>
</file>